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1E2A11" w:rsidRPr="0013323A" w:rsidTr="0077520D">
        <w:tc>
          <w:tcPr>
            <w:tcW w:w="3261" w:type="dxa"/>
          </w:tcPr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«Рассмотрено» 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  <w:i/>
              </w:rPr>
            </w:pPr>
            <w:r w:rsidRPr="0013323A">
              <w:rPr>
                <w:b/>
                <w:i/>
              </w:rPr>
              <w:t xml:space="preserve">Руководитель МО </w:t>
            </w:r>
          </w:p>
          <w:p w:rsidR="001E2A11" w:rsidRPr="0013323A" w:rsidRDefault="001E2A11" w:rsidP="0077520D">
            <w:pPr>
              <w:contextualSpacing/>
              <w:rPr>
                <w:b/>
                <w:i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______</w:t>
            </w:r>
            <w:proofErr w:type="gramStart"/>
            <w:r w:rsidRPr="0013323A">
              <w:rPr>
                <w:b/>
              </w:rPr>
              <w:t>_  /</w:t>
            </w:r>
            <w:proofErr w:type="gramEnd"/>
            <w:r w:rsidRPr="0013323A">
              <w:rPr>
                <w:b/>
              </w:rPr>
              <w:t>Лазарева Е.П./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Протокол №____ от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«____»______________2020г</w:t>
            </w:r>
          </w:p>
        </w:tc>
        <w:tc>
          <w:tcPr>
            <w:tcW w:w="3402" w:type="dxa"/>
          </w:tcPr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«Согласовано»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Заместитель директора по УВР МОУ 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________/ </w:t>
            </w:r>
            <w:proofErr w:type="spellStart"/>
            <w:r w:rsidRPr="0013323A">
              <w:rPr>
                <w:b/>
              </w:rPr>
              <w:t>Овчинникова</w:t>
            </w:r>
            <w:proofErr w:type="spellEnd"/>
            <w:r w:rsidRPr="0013323A">
              <w:rPr>
                <w:b/>
              </w:rPr>
              <w:t xml:space="preserve"> В.А./ 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 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«Утверждено»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директор МОУ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«</w:t>
            </w:r>
            <w:proofErr w:type="spellStart"/>
            <w:r w:rsidRPr="0013323A">
              <w:rPr>
                <w:b/>
              </w:rPr>
              <w:t>Ухотская</w:t>
            </w:r>
            <w:proofErr w:type="spellEnd"/>
            <w:r w:rsidRPr="0013323A">
              <w:rPr>
                <w:b/>
              </w:rPr>
              <w:t xml:space="preserve"> СШ»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________/Кожевникова Г.А. /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  <w:r w:rsidRPr="0013323A">
              <w:rPr>
                <w:b/>
              </w:rPr>
              <w:t>«___</w:t>
            </w:r>
            <w:proofErr w:type="gramStart"/>
            <w:r w:rsidRPr="0013323A">
              <w:rPr>
                <w:b/>
              </w:rPr>
              <w:t>_»_</w:t>
            </w:r>
            <w:proofErr w:type="gramEnd"/>
            <w:r w:rsidRPr="0013323A">
              <w:rPr>
                <w:b/>
              </w:rPr>
              <w:t xml:space="preserve">_____________2020г                        </w:t>
            </w: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  <w:p w:rsidR="001E2A11" w:rsidRPr="0013323A" w:rsidRDefault="001E2A11" w:rsidP="0077520D">
            <w:pPr>
              <w:contextualSpacing/>
              <w:rPr>
                <w:b/>
              </w:rPr>
            </w:pPr>
          </w:p>
        </w:tc>
      </w:tr>
    </w:tbl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</w:pPr>
    </w:p>
    <w:p w:rsidR="001E2A11" w:rsidRPr="0013323A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>Рабочая программа</w:t>
      </w:r>
    </w:p>
    <w:p w:rsidR="001E2A11" w:rsidRPr="0013323A" w:rsidRDefault="001E2A11" w:rsidP="001E2A11">
      <w:pPr>
        <w:contextualSpacing/>
        <w:jc w:val="center"/>
        <w:rPr>
          <w:b/>
        </w:rPr>
      </w:pPr>
      <w:r>
        <w:rPr>
          <w:b/>
        </w:rPr>
        <w:t xml:space="preserve"> по биологии</w:t>
      </w:r>
    </w:p>
    <w:p w:rsidR="001E2A11" w:rsidRPr="0013323A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>5 класс</w:t>
      </w: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 xml:space="preserve">учителя </w:t>
      </w:r>
      <w:r>
        <w:rPr>
          <w:b/>
        </w:rPr>
        <w:t>биологии</w:t>
      </w:r>
    </w:p>
    <w:p w:rsidR="001E2A11" w:rsidRPr="0013323A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 xml:space="preserve">муниципального общеобразовательного учреждения </w:t>
      </w:r>
    </w:p>
    <w:p w:rsidR="001E2A11" w:rsidRPr="0013323A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>«</w:t>
      </w:r>
      <w:proofErr w:type="spellStart"/>
      <w:r w:rsidRPr="0013323A">
        <w:rPr>
          <w:b/>
        </w:rPr>
        <w:t>Ухотская</w:t>
      </w:r>
      <w:proofErr w:type="spellEnd"/>
      <w:r w:rsidRPr="0013323A">
        <w:rPr>
          <w:b/>
        </w:rPr>
        <w:t xml:space="preserve"> средняя школа», </w:t>
      </w:r>
    </w:p>
    <w:p w:rsidR="001E2A11" w:rsidRPr="0013323A" w:rsidRDefault="001E2A11" w:rsidP="001E2A11">
      <w:pPr>
        <w:contextualSpacing/>
        <w:jc w:val="center"/>
        <w:rPr>
          <w:b/>
        </w:rPr>
      </w:pPr>
      <w:proofErr w:type="spellStart"/>
      <w:r w:rsidRPr="0013323A">
        <w:rPr>
          <w:b/>
        </w:rPr>
        <w:t>Черноковой</w:t>
      </w:r>
      <w:proofErr w:type="spellEnd"/>
      <w:r w:rsidRPr="0013323A">
        <w:rPr>
          <w:b/>
        </w:rPr>
        <w:t xml:space="preserve"> Екатерины Николаевны, </w:t>
      </w:r>
    </w:p>
    <w:p w:rsidR="001E2A11" w:rsidRPr="0013323A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>первой квалификационной категории</w:t>
      </w: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  <w:r w:rsidRPr="0013323A">
        <w:rPr>
          <w:b/>
        </w:rPr>
        <w:t>2020-2021 учебный год</w:t>
      </w:r>
    </w:p>
    <w:p w:rsidR="001E2A11" w:rsidRDefault="001E2A11" w:rsidP="001E2A11">
      <w:pPr>
        <w:contextualSpacing/>
        <w:jc w:val="center"/>
        <w:rPr>
          <w:b/>
        </w:rPr>
      </w:pPr>
    </w:p>
    <w:p w:rsidR="001E2A11" w:rsidRDefault="001E2A11" w:rsidP="001E2A11">
      <w:pPr>
        <w:contextualSpacing/>
        <w:jc w:val="center"/>
        <w:rPr>
          <w:b/>
        </w:rPr>
      </w:pPr>
    </w:p>
    <w:p w:rsidR="001E2A11" w:rsidRPr="0013323A" w:rsidRDefault="001E2A11" w:rsidP="001E2A11">
      <w:pPr>
        <w:pStyle w:val="1"/>
        <w:numPr>
          <w:ilvl w:val="0"/>
          <w:numId w:val="0"/>
        </w:numPr>
        <w:ind w:left="720"/>
        <w:contextualSpacing/>
        <w:jc w:val="center"/>
        <w:rPr>
          <w:rFonts w:ascii="Times New Roman" w:hAnsi="Times New Roman"/>
          <w:sz w:val="24"/>
          <w:szCs w:val="24"/>
        </w:rPr>
      </w:pPr>
      <w:bookmarkStart w:id="0" w:name="_Toc358919098"/>
      <w:proofErr w:type="gramStart"/>
      <w:r w:rsidRPr="0013323A">
        <w:rPr>
          <w:rFonts w:ascii="Times New Roman" w:hAnsi="Times New Roman"/>
          <w:sz w:val="24"/>
          <w:szCs w:val="24"/>
        </w:rPr>
        <w:lastRenderedPageBreak/>
        <w:t>Пояснительная  записка</w:t>
      </w:r>
      <w:bookmarkEnd w:id="0"/>
      <w:proofErr w:type="gramEnd"/>
    </w:p>
    <w:p w:rsidR="001E2A11" w:rsidRPr="0013323A" w:rsidRDefault="001E2A11" w:rsidP="001E2A11">
      <w:pPr>
        <w:contextualSpacing/>
      </w:pPr>
      <w:r w:rsidRPr="0013323A">
        <w:t xml:space="preserve">Нормативные документы, </w:t>
      </w:r>
      <w:proofErr w:type="gramStart"/>
      <w:r w:rsidRPr="0013323A">
        <w:t>регламентирующие  составление</w:t>
      </w:r>
      <w:proofErr w:type="gramEnd"/>
      <w:r w:rsidRPr="0013323A">
        <w:t xml:space="preserve"> и реализацию рабочей программы:</w:t>
      </w:r>
    </w:p>
    <w:p w:rsidR="001E2A11" w:rsidRPr="0013323A" w:rsidRDefault="001E2A11" w:rsidP="001E2A11">
      <w:pPr>
        <w:pStyle w:val="a4"/>
        <w:numPr>
          <w:ilvl w:val="0"/>
          <w:numId w:val="2"/>
        </w:numPr>
        <w:ind w:left="714" w:hanging="357"/>
        <w:contextualSpacing/>
        <w:jc w:val="both"/>
      </w:pPr>
      <w:r w:rsidRPr="0013323A">
        <w:t xml:space="preserve">Федеральный закон Российской Федерации от 29 декабря </w:t>
      </w:r>
      <w:smartTag w:uri="urn:schemas-microsoft-com:office:smarttags" w:element="metricconverter">
        <w:smartTagPr>
          <w:attr w:name="ProductID" w:val="2012 г"/>
        </w:smartTagPr>
        <w:r w:rsidRPr="0013323A">
          <w:t>2012 г</w:t>
        </w:r>
      </w:smartTag>
      <w:r w:rsidRPr="0013323A">
        <w:t>. N 273-ФЗ "Об образовании в Российской Федерации"</w:t>
      </w:r>
    </w:p>
    <w:p w:rsidR="001E2A11" w:rsidRPr="0013323A" w:rsidRDefault="001E2A11" w:rsidP="001E2A11">
      <w:pPr>
        <w:numPr>
          <w:ilvl w:val="0"/>
          <w:numId w:val="2"/>
        </w:numPr>
        <w:contextualSpacing/>
        <w:jc w:val="both"/>
      </w:pPr>
      <w:r w:rsidRPr="0013323A"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РФ от 17 декабря 2010 № 1897 </w:t>
      </w:r>
    </w:p>
    <w:p w:rsidR="001E2A11" w:rsidRPr="00B62625" w:rsidRDefault="001E2A11" w:rsidP="001E2A11">
      <w:pPr>
        <w:numPr>
          <w:ilvl w:val="0"/>
          <w:numId w:val="2"/>
        </w:numPr>
        <w:contextualSpacing/>
      </w:pPr>
      <w:r w:rsidRPr="00B62625">
        <w:t xml:space="preserve">Примерная программа по </w:t>
      </w:r>
      <w:r>
        <w:t xml:space="preserve">биологии для 5–9 классов </w:t>
      </w:r>
      <w:r w:rsidRPr="00B62625">
        <w:t>общеобразов</w:t>
      </w:r>
      <w:r>
        <w:t xml:space="preserve">ательных учреждений </w:t>
      </w:r>
      <w:proofErr w:type="gramStart"/>
      <w:r>
        <w:t>на  основе</w:t>
      </w:r>
      <w:proofErr w:type="gramEnd"/>
      <w:r>
        <w:t xml:space="preserve"> </w:t>
      </w:r>
      <w:r w:rsidRPr="00B62625">
        <w:t xml:space="preserve">авторской  программы  </w:t>
      </w:r>
      <w:proofErr w:type="spellStart"/>
      <w:r>
        <w:t>Пономарёвой</w:t>
      </w:r>
      <w:proofErr w:type="spellEnd"/>
      <w:r>
        <w:t xml:space="preserve"> И.Н., Корниловой О.А.</w:t>
      </w:r>
    </w:p>
    <w:p w:rsidR="001E2A11" w:rsidRPr="0013323A" w:rsidRDefault="001E2A11" w:rsidP="001E2A11">
      <w:pPr>
        <w:numPr>
          <w:ilvl w:val="0"/>
          <w:numId w:val="2"/>
        </w:numPr>
        <w:contextualSpacing/>
      </w:pPr>
      <w:r w:rsidRPr="0013323A">
        <w:t>Основная образовательная программа основного общего образования МОУ «</w:t>
      </w:r>
      <w:proofErr w:type="spellStart"/>
      <w:r w:rsidRPr="0013323A">
        <w:t>Ухотская</w:t>
      </w:r>
      <w:proofErr w:type="spellEnd"/>
      <w:r w:rsidRPr="0013323A">
        <w:t xml:space="preserve"> СШ»</w:t>
      </w:r>
    </w:p>
    <w:p w:rsidR="001E2A11" w:rsidRPr="0013323A" w:rsidRDefault="001E2A11" w:rsidP="001E2A11">
      <w:pPr>
        <w:numPr>
          <w:ilvl w:val="0"/>
          <w:numId w:val="2"/>
        </w:numPr>
        <w:contextualSpacing/>
        <w:jc w:val="both"/>
      </w:pPr>
      <w:r w:rsidRPr="0013323A">
        <w:t xml:space="preserve"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школах.   </w:t>
      </w:r>
    </w:p>
    <w:p w:rsidR="001E2A11" w:rsidRPr="0013323A" w:rsidRDefault="001E2A11" w:rsidP="001E2A11">
      <w:pPr>
        <w:autoSpaceDE w:val="0"/>
        <w:autoSpaceDN w:val="0"/>
        <w:adjustRightInd w:val="0"/>
        <w:ind w:firstLine="360"/>
        <w:contextualSpacing/>
      </w:pPr>
    </w:p>
    <w:p w:rsidR="001E2A11" w:rsidRPr="0013323A" w:rsidRDefault="001E2A11" w:rsidP="001E2A11">
      <w:pPr>
        <w:ind w:left="-5" w:right="57"/>
        <w:contextualSpacing/>
      </w:pPr>
      <w:r w:rsidRPr="0013323A">
        <w:t xml:space="preserve">         Согласно учебному плану учреждения на реализацию пр</w:t>
      </w:r>
      <w:r>
        <w:t xml:space="preserve">ограммы в 5 классе отводится </w:t>
      </w:r>
      <w:r w:rsidRPr="0013323A">
        <w:t xml:space="preserve">1 час в неделю, </w:t>
      </w:r>
      <w:proofErr w:type="gramStart"/>
      <w:r w:rsidRPr="0013323A">
        <w:t>34  часа</w:t>
      </w:r>
      <w:proofErr w:type="gramEnd"/>
      <w:r w:rsidRPr="0013323A">
        <w:t xml:space="preserve"> в год. </w:t>
      </w:r>
    </w:p>
    <w:p w:rsidR="001E2A11" w:rsidRDefault="001E2A11" w:rsidP="001E2A11">
      <w:pPr>
        <w:contextualSpacing/>
        <w:rPr>
          <w:b/>
        </w:rPr>
      </w:pPr>
    </w:p>
    <w:p w:rsidR="001E2A11" w:rsidRDefault="001E2A11" w:rsidP="001E2A11">
      <w:pPr>
        <w:contextualSpacing/>
        <w:jc w:val="both"/>
      </w:pPr>
      <w:r>
        <w:t>Цели и задачи учебного курса:</w:t>
      </w:r>
    </w:p>
    <w:p w:rsidR="001E2A11" w:rsidRDefault="001E2A11" w:rsidP="001E2A11">
      <w:pPr>
        <w:contextualSpacing/>
        <w:jc w:val="both"/>
      </w:pPr>
      <w:r>
        <w:t>познакомить учащихся с основными понятиями и закономерностями, которые были получены ими при изучении основ естественнонаучных знаний в начальной школе;</w:t>
      </w:r>
    </w:p>
    <w:p w:rsidR="001E2A11" w:rsidRDefault="001E2A11" w:rsidP="001E2A11">
      <w:pPr>
        <w:contextualSpacing/>
        <w:jc w:val="both"/>
      </w:pPr>
      <w:r>
        <w:t>- начать формирование представлений о методах научного познания природы, элементарных умений, связанных с выполнением учебного исследования;</w:t>
      </w:r>
    </w:p>
    <w:p w:rsidR="001E2A11" w:rsidRDefault="001E2A11" w:rsidP="001E2A11">
      <w:pPr>
        <w:contextualSpacing/>
        <w:jc w:val="both"/>
      </w:pPr>
      <w:r>
        <w:t>- развивать у учащихся устойчивый интерес к естественнонаучным</w:t>
      </w:r>
    </w:p>
    <w:p w:rsidR="001E2A11" w:rsidRDefault="001E2A11" w:rsidP="001E2A11">
      <w:pPr>
        <w:contextualSpacing/>
        <w:jc w:val="both"/>
      </w:pPr>
      <w:r>
        <w:t>знаниям; науки биологии;</w:t>
      </w:r>
    </w:p>
    <w:p w:rsidR="001E2A11" w:rsidRDefault="001E2A11" w:rsidP="001E2A11">
      <w:pPr>
        <w:contextualSpacing/>
        <w:jc w:val="both"/>
      </w:pPr>
      <w:r>
        <w:t>- систематизировать знания учащихся об объектах живой природы,</w:t>
      </w:r>
    </w:p>
    <w:p w:rsidR="001E2A11" w:rsidRDefault="001E2A11" w:rsidP="001E2A11">
      <w:pPr>
        <w:contextualSpacing/>
        <w:jc w:val="both"/>
      </w:pPr>
      <w:r>
        <w:t>- начать формирование основ гигиенических, экологических знаний,</w:t>
      </w:r>
      <w:r>
        <w:t xml:space="preserve"> </w:t>
      </w:r>
      <w:r>
        <w:t>ценностного отношения к природе и человеку.</w:t>
      </w:r>
    </w:p>
    <w:p w:rsidR="001E2A11" w:rsidRPr="007C0BAC" w:rsidRDefault="001E2A11" w:rsidP="001E2A11">
      <w:pPr>
        <w:spacing w:before="100" w:beforeAutospacing="1" w:after="100" w:afterAutospacing="1"/>
        <w:ind w:left="720"/>
        <w:jc w:val="center"/>
        <w:rPr>
          <w:rFonts w:ascii="Tahoma" w:hAnsi="Tahoma" w:cs="Tahoma"/>
          <w:color w:val="000000"/>
          <w:sz w:val="32"/>
          <w:szCs w:val="32"/>
        </w:rPr>
      </w:pPr>
      <w:r w:rsidRPr="007C0BAC">
        <w:rPr>
          <w:b/>
          <w:bCs/>
          <w:color w:val="000000"/>
          <w:sz w:val="32"/>
          <w:szCs w:val="32"/>
        </w:rPr>
        <w:t>Планируемые результаты.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Курс биологии на ступени основного общего образования направлен на</w:t>
      </w:r>
      <w:r>
        <w:rPr>
          <w:color w:val="000000"/>
        </w:rPr>
        <w:t xml:space="preserve"> </w:t>
      </w:r>
      <w:r w:rsidRPr="00E45CF7">
        <w:rPr>
          <w:color w:val="000000"/>
        </w:rPr>
        <w:t>формирование у школьников представлений об отличительных</w:t>
      </w:r>
      <w:r>
        <w:rPr>
          <w:color w:val="000000"/>
        </w:rPr>
        <w:t xml:space="preserve"> </w:t>
      </w:r>
      <w:r w:rsidRPr="00E45CF7">
        <w:rPr>
          <w:color w:val="000000"/>
        </w:rPr>
        <w:t>особенностях живой природы, о её многообразии и эволюции, человеке</w:t>
      </w:r>
      <w:r>
        <w:rPr>
          <w:color w:val="000000"/>
        </w:rPr>
        <w:t xml:space="preserve"> </w:t>
      </w:r>
      <w:r w:rsidRPr="00E45CF7">
        <w:rPr>
          <w:color w:val="000000"/>
        </w:rPr>
        <w:t>как биосоциальном существе. Отбор содержания проведён с учётом</w:t>
      </w:r>
      <w:r>
        <w:rPr>
          <w:color w:val="000000"/>
        </w:rPr>
        <w:t xml:space="preserve"> </w:t>
      </w:r>
      <w:r w:rsidRPr="00E45CF7">
        <w:rPr>
          <w:color w:val="000000"/>
        </w:rPr>
        <w:t>культурологического подхода, в соответствии с которым учащиеся</w:t>
      </w:r>
      <w:r>
        <w:rPr>
          <w:color w:val="000000"/>
        </w:rPr>
        <w:t xml:space="preserve"> </w:t>
      </w:r>
      <w:r w:rsidRPr="00E45CF7">
        <w:rPr>
          <w:color w:val="000000"/>
        </w:rPr>
        <w:t>должны освоить содержание, значимое для формирования</w:t>
      </w:r>
      <w:r>
        <w:rPr>
          <w:color w:val="000000"/>
        </w:rPr>
        <w:t xml:space="preserve"> </w:t>
      </w:r>
      <w:r w:rsidRPr="00E45CF7">
        <w:rPr>
          <w:color w:val="000000"/>
        </w:rPr>
        <w:t>познавательной, нравственной и эстетической культуры, сохранения</w:t>
      </w:r>
      <w:r>
        <w:rPr>
          <w:color w:val="000000"/>
        </w:rPr>
        <w:t xml:space="preserve"> </w:t>
      </w:r>
      <w:r w:rsidRPr="00E45CF7">
        <w:rPr>
          <w:color w:val="000000"/>
        </w:rPr>
        <w:t>окружающей среды и собственного здоровья, для повседневной жизни и</w:t>
      </w:r>
      <w:r>
        <w:rPr>
          <w:color w:val="000000"/>
        </w:rPr>
        <w:t xml:space="preserve"> </w:t>
      </w:r>
      <w:r w:rsidRPr="00E45CF7">
        <w:rPr>
          <w:color w:val="000000"/>
        </w:rPr>
        <w:t>практической деятельности.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Биология как учебная дисциплина предметной области</w:t>
      </w:r>
      <w:r>
        <w:rPr>
          <w:color w:val="000000"/>
        </w:rPr>
        <w:t xml:space="preserve"> </w:t>
      </w:r>
      <w:r w:rsidRPr="00E45CF7">
        <w:rPr>
          <w:color w:val="000000"/>
        </w:rPr>
        <w:t>«Естественнонаучные предметы» обеспечивает: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- </w:t>
      </w:r>
      <w:r w:rsidRPr="00E45CF7">
        <w:rPr>
          <w:color w:val="000000"/>
        </w:rPr>
        <w:t>формирование системы биологических знаний как компонента</w:t>
      </w:r>
      <w:r>
        <w:rPr>
          <w:color w:val="000000"/>
        </w:rPr>
        <w:t xml:space="preserve"> </w:t>
      </w:r>
      <w:r w:rsidRPr="00E45CF7">
        <w:rPr>
          <w:color w:val="000000"/>
        </w:rPr>
        <w:t>целостности научной карты мира;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- </w:t>
      </w:r>
      <w:r w:rsidRPr="00E45CF7">
        <w:rPr>
          <w:color w:val="000000"/>
        </w:rPr>
        <w:t>проводить эксперименты, оценивать полученные результаты;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- </w:t>
      </w:r>
      <w:r w:rsidRPr="00E45CF7">
        <w:rPr>
          <w:color w:val="000000"/>
        </w:rPr>
        <w:t>овладение умением сопоставлять экспериментальные и теоретические</w:t>
      </w:r>
      <w:r>
        <w:rPr>
          <w:color w:val="000000"/>
        </w:rPr>
        <w:t xml:space="preserve"> </w:t>
      </w:r>
      <w:r w:rsidRPr="00E45CF7">
        <w:rPr>
          <w:color w:val="000000"/>
        </w:rPr>
        <w:t>знания с объективными реалиями жизни;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 xml:space="preserve">- </w:t>
      </w:r>
      <w:r w:rsidRPr="00E45CF7">
        <w:rPr>
          <w:color w:val="000000"/>
        </w:rPr>
        <w:t>воспитание ответственного и бережного отношения к окружающей среде,</w:t>
      </w:r>
      <w:r>
        <w:rPr>
          <w:color w:val="000000"/>
        </w:rPr>
        <w:t xml:space="preserve"> </w:t>
      </w:r>
      <w:r w:rsidRPr="00E45CF7">
        <w:rPr>
          <w:color w:val="000000"/>
        </w:rPr>
        <w:t>осознание значимости концепции устойчивого развития;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lastRenderedPageBreak/>
        <w:t xml:space="preserve">- </w:t>
      </w:r>
      <w:r w:rsidRPr="00E45CF7">
        <w:rPr>
          <w:color w:val="000000"/>
        </w:rPr>
        <w:t>формирование умений безопасного и эффективного использования</w:t>
      </w:r>
      <w:r>
        <w:rPr>
          <w:color w:val="000000"/>
        </w:rPr>
        <w:t xml:space="preserve"> </w:t>
      </w:r>
      <w:r w:rsidRPr="00E45CF7">
        <w:rPr>
          <w:color w:val="000000"/>
        </w:rPr>
        <w:t>лабораторного оборудования, проведения точных измерений и адекватной</w:t>
      </w:r>
      <w:r>
        <w:rPr>
          <w:color w:val="000000"/>
        </w:rPr>
        <w:t xml:space="preserve"> оценки полученных </w:t>
      </w:r>
      <w:r w:rsidRPr="00E45CF7">
        <w:rPr>
          <w:color w:val="000000"/>
        </w:rPr>
        <w:t>результатов, представления научно обоснованных</w:t>
      </w:r>
      <w:r>
        <w:rPr>
          <w:color w:val="000000"/>
        </w:rPr>
        <w:t xml:space="preserve"> аргументов своих действий путём </w:t>
      </w:r>
      <w:r w:rsidRPr="00E45CF7">
        <w:rPr>
          <w:color w:val="000000"/>
        </w:rPr>
        <w:t xml:space="preserve">применения </w:t>
      </w:r>
      <w:proofErr w:type="spellStart"/>
      <w:r w:rsidRPr="00E45CF7">
        <w:rPr>
          <w:color w:val="000000"/>
        </w:rPr>
        <w:t>межпредметного</w:t>
      </w:r>
      <w:proofErr w:type="spellEnd"/>
      <w:r w:rsidRPr="00E45CF7">
        <w:rPr>
          <w:color w:val="000000"/>
        </w:rPr>
        <w:t xml:space="preserve"> анализа</w:t>
      </w:r>
      <w:r>
        <w:rPr>
          <w:color w:val="000000"/>
        </w:rPr>
        <w:t xml:space="preserve"> </w:t>
      </w:r>
      <w:r w:rsidRPr="00E45CF7">
        <w:rPr>
          <w:color w:val="000000"/>
        </w:rPr>
        <w:t>учебных задач.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307444">
        <w:rPr>
          <w:b/>
          <w:color w:val="000000"/>
        </w:rPr>
        <w:t>Личностными результатами</w:t>
      </w:r>
      <w:r w:rsidRPr="00E45CF7">
        <w:rPr>
          <w:color w:val="000000"/>
        </w:rPr>
        <w:t xml:space="preserve"> являются следующие умения: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 xml:space="preserve">овладение научным подходом к решению различных </w:t>
      </w:r>
      <w:proofErr w:type="gramStart"/>
      <w:r w:rsidRPr="00E45CF7">
        <w:rPr>
          <w:color w:val="000000"/>
        </w:rPr>
        <w:t>задач;•</w:t>
      </w:r>
      <w:proofErr w:type="gramEnd"/>
      <w:r w:rsidRPr="00E45CF7">
        <w:rPr>
          <w:color w:val="000000"/>
        </w:rPr>
        <w:t>овладение умениями формулировать гипотезы, конструировать,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 xml:space="preserve"> ∙ Осознавать единство и целостность окружающего мира,</w:t>
      </w:r>
      <w:r>
        <w:rPr>
          <w:color w:val="000000"/>
        </w:rPr>
        <w:t xml:space="preserve"> </w:t>
      </w:r>
      <w:r w:rsidRPr="00E45CF7">
        <w:rPr>
          <w:color w:val="000000"/>
        </w:rPr>
        <w:t>возможности его познаваемости и объяснимости на основе достижений науки.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∙ Постепенно выстраивать собственное целостное мировоззрение.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∙ Осознавать потребность и готовность к самообразованию, в том числе и в рамках самостоятельной деятельности вне школы.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∙ Оценивать жизненные ситуации с точки зрения безопасного образа жизни и сохранения здоровья.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∙ Оценивать экологический риск взаимоотношений человека и природы.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∙ Формировать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proofErr w:type="spellStart"/>
      <w:r w:rsidRPr="00307444">
        <w:rPr>
          <w:b/>
          <w:color w:val="000000"/>
        </w:rPr>
        <w:t>Метапредметными</w:t>
      </w:r>
      <w:proofErr w:type="spellEnd"/>
      <w:r w:rsidRPr="00307444">
        <w:rPr>
          <w:b/>
          <w:color w:val="000000"/>
        </w:rPr>
        <w:t xml:space="preserve"> результатами</w:t>
      </w:r>
      <w:r w:rsidRPr="00E45CF7">
        <w:rPr>
          <w:color w:val="000000"/>
        </w:rPr>
        <w:t xml:space="preserve"> является формирование</w:t>
      </w:r>
      <w:r>
        <w:rPr>
          <w:color w:val="000000"/>
        </w:rPr>
        <w:t xml:space="preserve"> </w:t>
      </w:r>
      <w:r w:rsidRPr="00E45CF7">
        <w:rPr>
          <w:color w:val="000000"/>
        </w:rPr>
        <w:t>универсальных учебных действий (УУД).</w:t>
      </w:r>
    </w:p>
    <w:p w:rsidR="001E2A11" w:rsidRDefault="001E2A11" w:rsidP="001E2A11">
      <w:pPr>
        <w:spacing w:before="100" w:beforeAutospacing="1" w:after="100" w:afterAutospacing="1"/>
        <w:ind w:left="720"/>
        <w:rPr>
          <w:color w:val="000000"/>
        </w:rPr>
      </w:pPr>
      <w:r w:rsidRPr="00EC5950">
        <w:rPr>
          <w:color w:val="000000"/>
        </w:rPr>
        <w:t>При реализации данной образовательной программы предусмотрены следующие способы формирования универсальных учебных действий:</w:t>
      </w:r>
    </w:p>
    <w:p w:rsidR="001E2A11" w:rsidRPr="00EC5950" w:rsidRDefault="001E2A11" w:rsidP="001E2A11">
      <w:pPr>
        <w:spacing w:before="100" w:beforeAutospacing="1" w:after="100" w:afterAutospacing="1"/>
        <w:ind w:left="720"/>
        <w:rPr>
          <w:rFonts w:ascii="Tahoma" w:hAnsi="Tahoma" w:cs="Tahoma"/>
          <w:color w:val="000000"/>
        </w:rPr>
      </w:pPr>
      <w:r w:rsidRPr="00EC5950">
        <w:rPr>
          <w:i/>
          <w:iCs/>
          <w:color w:val="000000"/>
        </w:rPr>
        <w:t>Личностные УУД</w:t>
      </w:r>
      <w:r w:rsidRPr="00EC5950">
        <w:rPr>
          <w:color w:val="000000"/>
        </w:rPr>
        <w:t xml:space="preserve"> – определение учащимися своего места в мировом сообществе, выбор ценностных ориентиров на основе изучения </w:t>
      </w:r>
      <w:r>
        <w:rPr>
          <w:color w:val="000000"/>
        </w:rPr>
        <w:t>биологических особенностей окружающего мира</w:t>
      </w:r>
      <w:r w:rsidRPr="00EC5950">
        <w:rPr>
          <w:color w:val="000000"/>
        </w:rPr>
        <w:t>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C5950">
        <w:rPr>
          <w:i/>
          <w:iCs/>
          <w:color w:val="000000"/>
        </w:rPr>
        <w:t>Регулятивные УУД</w:t>
      </w:r>
      <w:r w:rsidRPr="00EC5950">
        <w:rPr>
          <w:color w:val="000000"/>
        </w:rPr>
        <w:t> – обеспечение организации учебной деятельности путем самостоятельной постановки целей и задач урока, планирования учебных действий и их результата, самоконтроль, коррекция и оценка</w:t>
      </w:r>
      <w:r>
        <w:rPr>
          <w:color w:val="000000"/>
        </w:rPr>
        <w:t>.</w:t>
      </w:r>
      <w:r w:rsidRPr="00EC5950">
        <w:rPr>
          <w:color w:val="000000"/>
        </w:rPr>
        <w:t xml:space="preserve"> 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>
        <w:rPr>
          <w:color w:val="000000"/>
        </w:rPr>
        <w:t>О</w:t>
      </w:r>
      <w:r w:rsidRPr="00E45CF7">
        <w:rPr>
          <w:color w:val="000000"/>
        </w:rPr>
        <w:t>пределять цель учебной деятельности, выбирать тему проекта.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•Выдвигать версии решения проблемы, осознавать конечный</w:t>
      </w:r>
      <w:r>
        <w:rPr>
          <w:color w:val="000000"/>
        </w:rPr>
        <w:t xml:space="preserve"> </w:t>
      </w:r>
      <w:r w:rsidRPr="00E45CF7">
        <w:rPr>
          <w:color w:val="000000"/>
        </w:rPr>
        <w:t>результат, выбирать из предложенных и искать самостоятельно</w:t>
      </w:r>
      <w:r>
        <w:rPr>
          <w:color w:val="000000"/>
        </w:rPr>
        <w:t xml:space="preserve"> </w:t>
      </w:r>
      <w:r w:rsidRPr="00E45CF7">
        <w:rPr>
          <w:color w:val="000000"/>
        </w:rPr>
        <w:t>средства достижения цели.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•Составлять (индивидуально или в группе) план решения проблемы</w:t>
      </w:r>
      <w:r>
        <w:rPr>
          <w:color w:val="000000"/>
        </w:rPr>
        <w:t xml:space="preserve"> </w:t>
      </w:r>
      <w:r w:rsidRPr="00E45CF7">
        <w:rPr>
          <w:color w:val="000000"/>
        </w:rPr>
        <w:t>(выполнения проекта).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>Работая по плану, сверять свои действия с целью и, при</w:t>
      </w:r>
      <w:r>
        <w:rPr>
          <w:color w:val="000000"/>
        </w:rPr>
        <w:t xml:space="preserve"> </w:t>
      </w:r>
      <w:r w:rsidRPr="00E45CF7">
        <w:rPr>
          <w:color w:val="000000"/>
        </w:rPr>
        <w:t>необходимости, исправлять ошибки самостоятельно.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proofErr w:type="gramStart"/>
      <w:r w:rsidRPr="00E45CF7">
        <w:rPr>
          <w:color w:val="000000"/>
        </w:rPr>
        <w:t>В</w:t>
      </w:r>
      <w:proofErr w:type="gramEnd"/>
      <w:r w:rsidRPr="00E45CF7">
        <w:rPr>
          <w:color w:val="000000"/>
        </w:rPr>
        <w:t xml:space="preserve"> диалоге с учителем совершенствовать самостоятельно</w:t>
      </w:r>
      <w:r>
        <w:rPr>
          <w:color w:val="000000"/>
        </w:rPr>
        <w:t xml:space="preserve"> </w:t>
      </w:r>
      <w:r w:rsidRPr="00E45CF7">
        <w:rPr>
          <w:color w:val="000000"/>
        </w:rPr>
        <w:t>выработанные критерии оценки.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•Анализировать, сравнивать, классифицировать и обобщать факты и</w:t>
      </w:r>
      <w:r>
        <w:rPr>
          <w:color w:val="000000"/>
        </w:rPr>
        <w:t xml:space="preserve"> </w:t>
      </w:r>
      <w:r w:rsidRPr="00E45CF7">
        <w:rPr>
          <w:color w:val="000000"/>
        </w:rPr>
        <w:t>явления. Выявлять причины и следствия простых явлений.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 xml:space="preserve">Осуществлять сравнение, </w:t>
      </w:r>
      <w:proofErr w:type="spellStart"/>
      <w:r w:rsidRPr="00E45CF7">
        <w:rPr>
          <w:color w:val="000000"/>
        </w:rPr>
        <w:t>сериацию</w:t>
      </w:r>
      <w:proofErr w:type="spellEnd"/>
      <w:r w:rsidRPr="00E45CF7">
        <w:rPr>
          <w:color w:val="000000"/>
        </w:rPr>
        <w:t xml:space="preserve"> и классификацию,</w:t>
      </w:r>
      <w:r>
        <w:rPr>
          <w:color w:val="000000"/>
        </w:rPr>
        <w:t xml:space="preserve"> </w:t>
      </w:r>
      <w:r w:rsidRPr="00E45CF7">
        <w:rPr>
          <w:color w:val="000000"/>
        </w:rPr>
        <w:t>самостоятельно выбирая основания и критерии для указанных</w:t>
      </w:r>
      <w:r>
        <w:rPr>
          <w:color w:val="000000"/>
        </w:rPr>
        <w:t xml:space="preserve"> </w:t>
      </w:r>
      <w:r w:rsidRPr="00E45CF7">
        <w:rPr>
          <w:color w:val="000000"/>
        </w:rPr>
        <w:t>логических операций; строить классификацию на основе</w:t>
      </w:r>
      <w:r>
        <w:rPr>
          <w:color w:val="000000"/>
        </w:rPr>
        <w:t xml:space="preserve"> </w:t>
      </w:r>
      <w:r w:rsidRPr="00E45CF7">
        <w:rPr>
          <w:color w:val="000000"/>
        </w:rPr>
        <w:t>дихотомического деления (на основе отрицания).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>Строить логическое рассуждение, включающее установление</w:t>
      </w:r>
      <w:r>
        <w:rPr>
          <w:color w:val="000000"/>
        </w:rPr>
        <w:t xml:space="preserve"> </w:t>
      </w:r>
      <w:r w:rsidRPr="00E45CF7">
        <w:rPr>
          <w:color w:val="000000"/>
        </w:rPr>
        <w:t>причинно-следственных связей.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>Создавать схематические модели с выделением существенных</w:t>
      </w:r>
      <w:r>
        <w:rPr>
          <w:color w:val="000000"/>
        </w:rPr>
        <w:t xml:space="preserve"> </w:t>
      </w:r>
      <w:r w:rsidRPr="00E45CF7">
        <w:rPr>
          <w:color w:val="000000"/>
        </w:rPr>
        <w:t>характеристик объекта.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>Составлять тезисы, различные виды планов (простых, сложных и</w:t>
      </w:r>
      <w:r>
        <w:rPr>
          <w:color w:val="000000"/>
        </w:rPr>
        <w:t xml:space="preserve"> т.п.). </w:t>
      </w:r>
      <w:r w:rsidRPr="00E45CF7">
        <w:rPr>
          <w:color w:val="000000"/>
        </w:rPr>
        <w:t>Преобразовывать информацию из одного вида в другой</w:t>
      </w:r>
      <w:r>
        <w:rPr>
          <w:color w:val="000000"/>
        </w:rPr>
        <w:t xml:space="preserve"> </w:t>
      </w:r>
      <w:r w:rsidRPr="00E45CF7">
        <w:rPr>
          <w:color w:val="000000"/>
        </w:rPr>
        <w:t>(таблицу в текст и пр.).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>Вычитывать все уровни текстовой информации.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lastRenderedPageBreak/>
        <w:t>•</w:t>
      </w:r>
      <w:r>
        <w:rPr>
          <w:color w:val="000000"/>
        </w:rPr>
        <w:t xml:space="preserve"> </w:t>
      </w:r>
      <w:r w:rsidRPr="00E45CF7">
        <w:rPr>
          <w:color w:val="000000"/>
        </w:rPr>
        <w:t>Уметь определять возможные источники необходимых сведений,</w:t>
      </w:r>
      <w:r>
        <w:rPr>
          <w:color w:val="000000"/>
        </w:rPr>
        <w:t xml:space="preserve"> </w:t>
      </w:r>
      <w:r w:rsidRPr="00E45CF7">
        <w:rPr>
          <w:color w:val="000000"/>
        </w:rPr>
        <w:t>производить поиск информации, анализировать и оценивать ее</w:t>
      </w:r>
      <w:r>
        <w:rPr>
          <w:color w:val="000000"/>
        </w:rPr>
        <w:t xml:space="preserve"> </w:t>
      </w:r>
      <w:r w:rsidRPr="00E45CF7">
        <w:rPr>
          <w:color w:val="000000"/>
        </w:rPr>
        <w:t>достоверность.</w:t>
      </w:r>
      <w:r>
        <w:rPr>
          <w:color w:val="000000"/>
        </w:rPr>
        <w:t xml:space="preserve"> Самостоятельно </w:t>
      </w:r>
      <w:r w:rsidRPr="00E45CF7">
        <w:rPr>
          <w:color w:val="000000"/>
        </w:rPr>
        <w:t>организовывать учебное взаимодействие в группе</w:t>
      </w:r>
      <w:r>
        <w:rPr>
          <w:color w:val="000000"/>
        </w:rPr>
        <w:t xml:space="preserve"> </w:t>
      </w:r>
      <w:r w:rsidRPr="00E45CF7">
        <w:rPr>
          <w:color w:val="000000"/>
        </w:rPr>
        <w:t>(определять общие цели, распределять роли, договариваться друг с другом</w:t>
      </w:r>
      <w:r>
        <w:rPr>
          <w:color w:val="000000"/>
        </w:rPr>
        <w:t xml:space="preserve"> </w:t>
      </w:r>
      <w:r w:rsidRPr="00E45CF7">
        <w:rPr>
          <w:color w:val="000000"/>
        </w:rPr>
        <w:t>и т.д.).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C5950">
        <w:rPr>
          <w:i/>
          <w:iCs/>
          <w:color w:val="000000"/>
        </w:rPr>
        <w:t>Познавательные УУД</w:t>
      </w:r>
      <w:r w:rsidRPr="00EC5950">
        <w:rPr>
          <w:color w:val="000000"/>
        </w:rPr>
        <w:t xml:space="preserve"> – применение методов информационного поиска, в том числе и с помощью компьютерных технологий; развитие навыков моделирования, умения структурировать полученные знания, осознанно и произвольно строить речевое высказывание в устной и письменной форме; развитие навыков выбора наиболее эффективных способов решения задач в зависимости от конкретных условий; развитие умений извлекать необходимую информацию из прослушанных текстов различных жанров; развитие навыков адекватно, подробно, сжато, выборочно передавать содержание текста; овладение навыками анализа и синтеза на основе изучения </w:t>
      </w:r>
      <w:r>
        <w:rPr>
          <w:color w:val="000000"/>
        </w:rPr>
        <w:t xml:space="preserve">биологических </w:t>
      </w:r>
      <w:r w:rsidRPr="00EC5950">
        <w:rPr>
          <w:color w:val="000000"/>
        </w:rPr>
        <w:t>объектов и процессов; установления причинно-следственных связей; построение логической цепи рассуждений; выдвижение доказательств и гипотез; развитие навыков формулирования проблемы и самостоятельного создания способов решения проблем творческого и поискового характера.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C5950">
        <w:rPr>
          <w:i/>
          <w:iCs/>
          <w:color w:val="000000"/>
        </w:rPr>
        <w:t>Коммуникативные УУД</w:t>
      </w:r>
      <w:r w:rsidRPr="00EC5950">
        <w:rPr>
          <w:color w:val="000000"/>
        </w:rPr>
        <w:t> – развитие социальной компетенции учащихся, умений слушать и вступать в диалог; развитие навыков участия в коллективном обсуждении проблем; интеграции в группе сверстников; развитие навыков продуктивного взаимодействия, сотрудничества со сверстниками и взрослыми; формирование умений разрешать конфликты, корректировать и оценивать действия партнера в процессе обучения</w:t>
      </w:r>
      <w:r>
        <w:rPr>
          <w:color w:val="000000"/>
        </w:rPr>
        <w:t xml:space="preserve"> биологии</w:t>
      </w:r>
      <w:r w:rsidRPr="00EC5950">
        <w:rPr>
          <w:color w:val="000000"/>
        </w:rPr>
        <w:t>.</w:t>
      </w:r>
    </w:p>
    <w:p w:rsidR="001E2A11" w:rsidRPr="00206709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C5950">
        <w:rPr>
          <w:color w:val="000000"/>
        </w:rPr>
        <w:t xml:space="preserve">Развитие системы универсальных учебных действий в составе личностных, регулятивных, познавательных и коммуникативных действий осуществляется в рамках нормативно-возрастного развития личностной и познавательной сфер ребенка. Процесс обучения </w:t>
      </w:r>
      <w:r>
        <w:rPr>
          <w:color w:val="000000"/>
        </w:rPr>
        <w:t>биологии</w:t>
      </w:r>
      <w:r w:rsidRPr="00EC5950">
        <w:rPr>
          <w:color w:val="000000"/>
        </w:rPr>
        <w:t xml:space="preserve"> задаёт содержание и характеристику учебной деятельности ребенка и тем самым определяет зону ближайшего развития универсальных учебных действий в последующих курсах </w:t>
      </w:r>
      <w:r>
        <w:rPr>
          <w:color w:val="000000"/>
        </w:rPr>
        <w:t>биологии</w:t>
      </w:r>
      <w:r w:rsidRPr="00EC5950">
        <w:rPr>
          <w:color w:val="000000"/>
        </w:rPr>
        <w:t>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307444">
        <w:rPr>
          <w:b/>
          <w:color w:val="000000"/>
        </w:rPr>
        <w:t>Предметными результатами</w:t>
      </w:r>
      <w:r w:rsidRPr="00E45CF7">
        <w:rPr>
          <w:color w:val="000000"/>
        </w:rPr>
        <w:t xml:space="preserve"> изучения предмета «Биология» являются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следующие умения: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5-й класс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определять роль в природе различных групп организмов;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объяснять роль живых организмов в круговороте веществ экосистемы.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приводить примеры приспособлений организмов к среде обитания и</w:t>
      </w:r>
      <w:r>
        <w:rPr>
          <w:color w:val="000000"/>
        </w:rPr>
        <w:t xml:space="preserve"> </w:t>
      </w:r>
      <w:r w:rsidRPr="00E45CF7">
        <w:rPr>
          <w:color w:val="000000"/>
        </w:rPr>
        <w:t>объяснять их значение;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находить черты, свидетельствующие об усложнении живых организмов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объяснять значение живых организмов в жизни и хозяйстве человека.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перечислять отличительные свойства живого;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различать (по таблице) основные группы живых организмов (бактерии:</w:t>
      </w:r>
      <w:r>
        <w:rPr>
          <w:color w:val="000000"/>
        </w:rPr>
        <w:t xml:space="preserve"> </w:t>
      </w:r>
      <w:r w:rsidRPr="00E45CF7">
        <w:rPr>
          <w:color w:val="000000"/>
        </w:rPr>
        <w:t>безъядерные, ядерные: грибы, растения, животные) и основные группы</w:t>
      </w:r>
      <w:r>
        <w:rPr>
          <w:color w:val="000000"/>
        </w:rPr>
        <w:t xml:space="preserve"> растений (водоросли, мхи, </w:t>
      </w:r>
      <w:r w:rsidRPr="00E45CF7">
        <w:rPr>
          <w:color w:val="000000"/>
        </w:rPr>
        <w:t>хвощи, плауны, папоротники, голосеменные и</w:t>
      </w:r>
      <w:r>
        <w:rPr>
          <w:color w:val="000000"/>
        </w:rPr>
        <w:t xml:space="preserve"> </w:t>
      </w:r>
      <w:r w:rsidRPr="00E45CF7">
        <w:rPr>
          <w:color w:val="000000"/>
        </w:rPr>
        <w:t>цветковые);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определять основные органы растений (части клетки);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объяснять строение и жизнедеятельность изученных групп живых</w:t>
      </w:r>
      <w:r>
        <w:rPr>
          <w:color w:val="000000"/>
        </w:rPr>
        <w:t xml:space="preserve"> </w:t>
      </w:r>
      <w:r w:rsidRPr="00E45CF7">
        <w:rPr>
          <w:color w:val="000000"/>
        </w:rPr>
        <w:t>организмов (бактерии, грибы, водоросли, мхи, хвощи, плауны,</w:t>
      </w:r>
      <w:r>
        <w:rPr>
          <w:color w:val="000000"/>
        </w:rPr>
        <w:t xml:space="preserve"> папоротники, голосеменные и </w:t>
      </w:r>
      <w:r w:rsidRPr="00E45CF7">
        <w:rPr>
          <w:color w:val="000000"/>
        </w:rPr>
        <w:t>цветковые);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понимать смысл биологических терминов;</w:t>
      </w:r>
    </w:p>
    <w:p w:rsidR="001E2A11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характеризовать методы биологической науки (наблюдение, сравнение,</w:t>
      </w:r>
      <w:r>
        <w:rPr>
          <w:color w:val="000000"/>
        </w:rPr>
        <w:t xml:space="preserve"> </w:t>
      </w:r>
      <w:r w:rsidRPr="00E45CF7">
        <w:rPr>
          <w:color w:val="000000"/>
        </w:rPr>
        <w:t>результаты; пользоваться увеличительными приборами и иметь</w:t>
      </w:r>
      <w:r>
        <w:rPr>
          <w:color w:val="000000"/>
        </w:rPr>
        <w:t xml:space="preserve"> </w:t>
      </w:r>
      <w:r w:rsidRPr="00E45CF7">
        <w:rPr>
          <w:color w:val="000000"/>
        </w:rPr>
        <w:t>элементарные навыки приготовления и изучения препаратов.</w:t>
      </w:r>
      <w:r>
        <w:rPr>
          <w:color w:val="000000"/>
        </w:rPr>
        <w:t xml:space="preserve"> 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– использовать знания биологии при соблюдении правил повседневной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гигиены;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lastRenderedPageBreak/>
        <w:t xml:space="preserve">Результаты обучения приведены в графе «Требования к уровню подготовки выпускников», которые сформулированы в </w:t>
      </w:r>
      <w:proofErr w:type="spellStart"/>
      <w:r w:rsidRPr="00E45CF7">
        <w:rPr>
          <w:color w:val="000000"/>
        </w:rPr>
        <w:t>деятельностной</w:t>
      </w:r>
      <w:proofErr w:type="spellEnd"/>
      <w:r w:rsidRPr="00E45CF7">
        <w:rPr>
          <w:color w:val="000000"/>
        </w:rPr>
        <w:t xml:space="preserve"> форме и полностью соответствуют стандарту. Представленная в рабочей программе последовательность требований к каждому уроку соответствует усложнению проверяемых видов деятельности. 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Нумерация лабораторных работ (в связи со спецификой курса) дана в соответствии с их расположением в перечне лабораторных и практических работ, представленном в Примерной программе и в учебнике. Все лабораторные и практические работы являются этапами комбинированных уроков и могут оцениваться по усмотрению учителя. В 5 классе 12 лабораторных</w:t>
      </w:r>
      <w:r>
        <w:rPr>
          <w:color w:val="000000"/>
        </w:rPr>
        <w:t>, практических</w:t>
      </w:r>
      <w:r w:rsidRPr="00E45CF7">
        <w:rPr>
          <w:color w:val="000000"/>
        </w:rPr>
        <w:t xml:space="preserve"> работ</w:t>
      </w:r>
      <w:r>
        <w:rPr>
          <w:color w:val="000000"/>
        </w:rPr>
        <w:t xml:space="preserve"> и экскурсий</w:t>
      </w:r>
      <w:r w:rsidRPr="00E45CF7">
        <w:rPr>
          <w:color w:val="000000"/>
        </w:rPr>
        <w:t>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>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1E2A11" w:rsidRPr="00E45CF7" w:rsidRDefault="001E2A11" w:rsidP="00117948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 xml:space="preserve">Особое внимание уделяется познавательной активности учащихся, их </w:t>
      </w:r>
      <w:proofErr w:type="spellStart"/>
      <w:r w:rsidRPr="00E45CF7">
        <w:rPr>
          <w:color w:val="000000"/>
        </w:rPr>
        <w:t>мотивированности</w:t>
      </w:r>
      <w:proofErr w:type="spellEnd"/>
      <w:r w:rsidRPr="00E45CF7">
        <w:rPr>
          <w:color w:val="000000"/>
        </w:rPr>
        <w:t xml:space="preserve"> к самостоятельной учебной работе. В связи с этим при организации учебно-познавательной деятельности предполагается работа с тетрадью с печатной основой (на усмотрение учителя)</w:t>
      </w:r>
      <w:r>
        <w:rPr>
          <w:color w:val="000000"/>
        </w:rPr>
        <w:t>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 xml:space="preserve">В тетрадь включены вопросы и задания, в том числе в форме лабораторных работ, познавательных задач, таблиц, схем, немых рисунков. Работа с немыми рисунками позволит диагностировать </w:t>
      </w:r>
      <w:proofErr w:type="spellStart"/>
      <w:r w:rsidRPr="00E45CF7">
        <w:rPr>
          <w:color w:val="000000"/>
        </w:rPr>
        <w:t>сформированности</w:t>
      </w:r>
      <w:proofErr w:type="spellEnd"/>
      <w:r w:rsidRPr="00E45CF7">
        <w:rPr>
          <w:color w:val="000000"/>
        </w:rPr>
        <w:t xml:space="preserve"> умения узнавать (распознавать) биологические объекты, а также их органы и другие структурные компоненты. Эти задания выполняются по ходу урока. Познавательные задачи, требующие от ученика размышлений или отработки навыков сравнения, сопоставления, выполняются в качестве домашнего задания.</w:t>
      </w:r>
    </w:p>
    <w:p w:rsidR="001E2A11" w:rsidRPr="00E45CF7" w:rsidRDefault="001E2A11" w:rsidP="001E2A11">
      <w:pPr>
        <w:spacing w:before="100" w:beforeAutospacing="1" w:after="100" w:afterAutospacing="1"/>
        <w:ind w:firstLine="360"/>
        <w:contextualSpacing/>
        <w:rPr>
          <w:color w:val="000000"/>
        </w:rPr>
      </w:pPr>
      <w:r w:rsidRPr="00E45CF7">
        <w:rPr>
          <w:color w:val="000000"/>
        </w:rPr>
        <w:t xml:space="preserve"> </w:t>
      </w:r>
    </w:p>
    <w:p w:rsidR="001E2A11" w:rsidRDefault="001E2A11" w:rsidP="00117948">
      <w:pPr>
        <w:spacing w:before="100" w:beforeAutospacing="1" w:after="100" w:afterAutospacing="1"/>
        <w:ind w:left="720"/>
        <w:contextualSpacing/>
        <w:jc w:val="center"/>
        <w:rPr>
          <w:b/>
          <w:bCs/>
          <w:color w:val="000000"/>
          <w:sz w:val="32"/>
          <w:szCs w:val="32"/>
        </w:rPr>
      </w:pPr>
      <w:r w:rsidRPr="006C6185">
        <w:rPr>
          <w:b/>
          <w:bCs/>
          <w:color w:val="000000"/>
          <w:sz w:val="32"/>
          <w:szCs w:val="32"/>
        </w:rPr>
        <w:t>Содержание программы</w:t>
      </w:r>
    </w:p>
    <w:p w:rsidR="001E2A11" w:rsidRPr="00480EC3" w:rsidRDefault="001E2A11" w:rsidP="00117948">
      <w:pPr>
        <w:pStyle w:val="a5"/>
        <w:numPr>
          <w:ilvl w:val="0"/>
          <w:numId w:val="5"/>
        </w:numPr>
        <w:spacing w:before="100" w:beforeAutospacing="1" w:after="100" w:afterAutospacing="1"/>
        <w:rPr>
          <w:rFonts w:ascii="Tahoma" w:hAnsi="Tahoma" w:cs="Tahoma"/>
          <w:b/>
          <w:color w:val="000000"/>
          <w:sz w:val="32"/>
          <w:szCs w:val="32"/>
        </w:rPr>
      </w:pPr>
      <w:r w:rsidRPr="00480EC3">
        <w:rPr>
          <w:rFonts w:eastAsia="Calibri"/>
          <w:b/>
          <w:i/>
        </w:rPr>
        <w:t>Биология—наука о живом мире (9 ч)</w:t>
      </w:r>
    </w:p>
    <w:p w:rsidR="001E2A11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Человек и природа. Живые организмы —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</w:t>
      </w:r>
      <w:r>
        <w:rPr>
          <w:color w:val="000000"/>
        </w:rPr>
        <w:t xml:space="preserve"> </w:t>
      </w:r>
      <w:r w:rsidRPr="00480EC3">
        <w:rPr>
          <w:color w:val="000000"/>
        </w:rPr>
        <w:t>природе — биология</w:t>
      </w:r>
      <w:r>
        <w:rPr>
          <w:color w:val="000000"/>
        </w:rPr>
        <w:t>.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Отличие живых тел от тел неживой природы. Признаки живого: обмен веществ, питание, дыхание, рост, развитие, размножение, раздражимость. Организм — единица живой природы. Органы организма, их функции. Согласованность работы органов, обеспечивающая жизнедеятельнос</w:t>
      </w:r>
      <w:r>
        <w:rPr>
          <w:color w:val="000000"/>
        </w:rPr>
        <w:t>ть организма как единого целого</w:t>
      </w:r>
      <w:r w:rsidRPr="00480EC3">
        <w:rPr>
          <w:color w:val="000000"/>
        </w:rPr>
        <w:t>.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Использование биологических методов для изучения любого живого объекта. Общие методы изучения природы: наблюдение, описание, измерение, эксперимент. Использование сравнения и моделирования в лабораторных условиях</w:t>
      </w:r>
      <w:r>
        <w:rPr>
          <w:color w:val="000000"/>
        </w:rPr>
        <w:t>.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 xml:space="preserve">Необходимость использования увеличительных приборов при изучении объектов живой природы. Увеличительные приборы: лупы ручная, штативная, микроскоп. Р. Гук, А. </w:t>
      </w:r>
      <w:proofErr w:type="spellStart"/>
      <w:r w:rsidRPr="00480EC3">
        <w:rPr>
          <w:color w:val="000000"/>
        </w:rPr>
        <w:t>ван</w:t>
      </w:r>
      <w:proofErr w:type="spellEnd"/>
      <w:r w:rsidRPr="00480EC3">
        <w:rPr>
          <w:color w:val="000000"/>
        </w:rPr>
        <w:t xml:space="preserve"> Левенгук. Части микроскопа. Микропрепарат. Правила работы с микроскопом.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Клеточное строение живых организмов. Клетка. Части клетки и их назначение. Понятие о ткани. Ткани животных и растений. Их функции.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Химические вещества клетки. Неорганические вещества клетки, их значение для клетки и организма. Органические вещества клетки, их значение для жизни организма и клетки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Роль питания, дыхания, транспорта веществ, удаления продуктов обмена в жизнедеятельности клетки и организма. Рост и развитие организмов. Размножение</w:t>
      </w:r>
      <w:r>
        <w:rPr>
          <w:color w:val="000000"/>
        </w:rPr>
        <w:t xml:space="preserve">. </w:t>
      </w:r>
      <w:r w:rsidRPr="00480EC3">
        <w:rPr>
          <w:color w:val="000000"/>
        </w:rPr>
        <w:lastRenderedPageBreak/>
        <w:t>Основные процессы, присущие живой клетке: дыхание, питание, обмен веществ, рост, развитие, размножение. Размножение клетки путём деления. Передача наследственного материала дочерним клеткам.</w:t>
      </w:r>
    </w:p>
    <w:p w:rsidR="001E2A11" w:rsidRPr="00480EC3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Взаимосвязанная работа частей клетки, обусловливающая её жизнедеятельность как целостной живой системы — биосистемы</w:t>
      </w:r>
    </w:p>
    <w:p w:rsidR="001E2A11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480EC3">
        <w:rPr>
          <w:color w:val="000000"/>
        </w:rPr>
        <w:t>Биология как наука.</w:t>
      </w:r>
      <w:r>
        <w:rPr>
          <w:color w:val="000000"/>
        </w:rPr>
        <w:t xml:space="preserve"> </w:t>
      </w:r>
      <w:r w:rsidRPr="00480EC3">
        <w:rPr>
          <w:color w:val="000000"/>
        </w:rPr>
        <w:t>Великие учёные-естествоиспытатели: Аристотель, Теофраст, К. Линней, Ч. Дарвин, В.И. Вернадский, Н.И. Вавилов.</w:t>
      </w:r>
    </w:p>
    <w:p w:rsidR="001E2A11" w:rsidRPr="002868BC" w:rsidRDefault="001E2A11" w:rsidP="00117948">
      <w:pPr>
        <w:pStyle w:val="a5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543E57">
        <w:rPr>
          <w:rFonts w:eastAsia="Calibri"/>
          <w:b/>
          <w:i/>
        </w:rPr>
        <w:t>Многообразие живых организмов (11 часов)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Разнообразие организмов. Принципы их классификации. Раздел биологии — систематика. Царства клеточных организмов: бактерий, грибов, растений и животных. Вирусы — неклеточная форма жизни: их строение, значение. Вид как наименьшая единица классификации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Бактерии —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 Понятие об автотрофах и гетеротрофах, прокариотах и эукариотах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Многообразие бактерий</w:t>
      </w:r>
      <w:r>
        <w:rPr>
          <w:color w:val="000000"/>
        </w:rPr>
        <w:t>. Б</w:t>
      </w:r>
      <w:r w:rsidRPr="002868BC">
        <w:rPr>
          <w:color w:val="000000"/>
        </w:rPr>
        <w:t>актерии —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 Понятие об автотрофах и гетеротрофах, прокариотах и эукариотах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Представление о флоре. Отличительное свойство растений. Хлорофилл. Значение фотосинтеза. Сравнение клеток растений и бактерий. Деление царства растений на группы: водоросли, цветковые (покрытосеменные), голосеменные, мхи, плауны, хвощи, папоротники. Строение растений. Корень и побег. Слоевище водорослей. Основные различия покрытосеменных и голосеменных растений. Роль цветковых растений в жизни человека</w:t>
      </w:r>
      <w:r>
        <w:rPr>
          <w:color w:val="000000"/>
        </w:rPr>
        <w:t xml:space="preserve">. </w:t>
      </w:r>
      <w:r w:rsidRPr="002868BC">
        <w:rPr>
          <w:color w:val="000000"/>
        </w:rPr>
        <w:t>Методы изучения живых организмов: наблюдение, измерение, эксперимент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Представление о фауне. Особенности животных. Одноклеточные и многоклеточные организмы. Роль животных в природе и жизни человека. Зависимость от окружающей среды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 xml:space="preserve">Общая характеристика грибов. Многоклеточные и одноклеточные грибы. Наличие у грибов признаков растений и животных. Строение тела гриба. Грибница, образованная гифами. Питание грибов: </w:t>
      </w:r>
      <w:proofErr w:type="spellStart"/>
      <w:r w:rsidRPr="002868BC">
        <w:rPr>
          <w:color w:val="000000"/>
        </w:rPr>
        <w:t>сапротрофы</w:t>
      </w:r>
      <w:proofErr w:type="spellEnd"/>
      <w:r w:rsidRPr="002868BC">
        <w:rPr>
          <w:color w:val="000000"/>
        </w:rPr>
        <w:t>, паразиты, симбионты и хищники. Размножение спорами. Симбиоз гриба и растения — грибокорень (микориза)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Строение шляпочных грибов. Плесневые грибы, их использование в здравоохранении (антибиотик пенициллин). Одноклеточные грибы — дрожжи. Их использование в хлебопечении и пивоварении. Съедобные и ядовитые грибы. Правила сбора и употребления грибов в пищу. Паразитические грибы. Роль грибов в природе и жизни человека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Общая характеристика лишайников. Внешнее и внутреннее строение, питание, размножение. Значение лишайников в природе и жизни человека. Лишайники — показатели чистоты воздуха</w:t>
      </w:r>
      <w:r>
        <w:rPr>
          <w:color w:val="000000"/>
        </w:rPr>
        <w:t>.</w:t>
      </w:r>
    </w:p>
    <w:p w:rsidR="001E2A11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разнообразия в природе и жизни человека.</w:t>
      </w:r>
    </w:p>
    <w:p w:rsidR="001E2A11" w:rsidRPr="002868BC" w:rsidRDefault="001E2A11" w:rsidP="00117948">
      <w:pPr>
        <w:pStyle w:val="a5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543E57">
        <w:rPr>
          <w:rFonts w:eastAsia="Calibri"/>
          <w:b/>
          <w:i/>
        </w:rPr>
        <w:t>Жизнь организмов на планете Земля (8 часов)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Многообразие условий обитания на планете. Среды жизни организмов. Особенности водной, почвенной, наземно-воздушной и организменной сред. Примеры организмов — обитателей этих сред жизни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lastRenderedPageBreak/>
        <w:t>Условия, влияющие на жизнь организмов в природе, — экологические факторы среды. Факторы неживой природы, факторы живой природы и антропогенные. Примеры экологических факторов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Влияние среды на организмы. Приспособленность организмов к условиям своего обитания. Биологическая роль защитной окраски у животных, яркой окраски и аромата у цветков, наличия соцветий у растений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 xml:space="preserve">Потоки веществ между живой и неживой природой. Взаимодействие живых организмов между собой. Пищевая цепь. Растения — производители органических веществ; животные — потребители органических веществ; грибы, бактерии — </w:t>
      </w:r>
      <w:proofErr w:type="spellStart"/>
      <w:r w:rsidRPr="002868BC">
        <w:rPr>
          <w:color w:val="000000"/>
        </w:rPr>
        <w:t>разлагатели</w:t>
      </w:r>
      <w:proofErr w:type="spellEnd"/>
      <w:r w:rsidRPr="002868BC">
        <w:rPr>
          <w:color w:val="000000"/>
        </w:rPr>
        <w:t>. Понятие о круговороте веществ в природе. Понятие о природном сообществе. Примеры природных сообществ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Понятие природной зоны. Различные типы природных зон: влажный тропический лес, тайга, тундра, широколиственный лес, степь. Природные зоны России, их обитатели. Редкие и исчезающие виды природных зон, требующие охраны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Понятие о материке как части суши, окружённой морями и океанами. Многообразие живого мира нашей планеты.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</w:t>
      </w:r>
      <w:r>
        <w:rPr>
          <w:color w:val="000000"/>
        </w:rPr>
        <w:t>.</w:t>
      </w:r>
    </w:p>
    <w:p w:rsidR="001E2A11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Условия жизни организмов в водной среде. Обитатели мелководий</w:t>
      </w:r>
      <w:r>
        <w:rPr>
          <w:color w:val="000000"/>
        </w:rPr>
        <w:t xml:space="preserve"> </w:t>
      </w:r>
      <w:r w:rsidRPr="002868BC">
        <w:rPr>
          <w:color w:val="000000"/>
        </w:rPr>
        <w:t>и средних глубин. Прикреплённые организмы. Жизнь организмов на больших глубинах. Приспособленность организмов к условиям обитания.</w:t>
      </w:r>
    </w:p>
    <w:p w:rsidR="001E2A11" w:rsidRPr="002868BC" w:rsidRDefault="001E2A11" w:rsidP="00117948">
      <w:pPr>
        <w:pStyle w:val="a5"/>
        <w:numPr>
          <w:ilvl w:val="0"/>
          <w:numId w:val="5"/>
        </w:numPr>
        <w:spacing w:before="100" w:beforeAutospacing="1" w:after="100" w:afterAutospacing="1"/>
        <w:rPr>
          <w:color w:val="000000"/>
        </w:rPr>
      </w:pPr>
      <w:r w:rsidRPr="00543E57">
        <w:rPr>
          <w:rFonts w:eastAsia="Calibri"/>
          <w:b/>
          <w:i/>
        </w:rPr>
        <w:t>Человек на планете Земля (6 часов)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Когда и где появился человек. Предки Человека разумного. Родственник человека современного типа — неандерталец. Орудия труда Человека умелого. Образ жизни кроманьонца. Биологические особенности современного человека. Деятельность человека в природе в наши дни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Изменение человеком окружающей среды. Необходимость знания законов развития живой природы. Мероприятия по охране природы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Важность охраны живого мира планеты</w:t>
      </w:r>
      <w:r>
        <w:rPr>
          <w:color w:val="000000"/>
        </w:rPr>
        <w:t xml:space="preserve">. </w:t>
      </w:r>
      <w:r w:rsidRPr="002868BC">
        <w:rPr>
          <w:color w:val="000000"/>
        </w:rPr>
        <w:t>Взаимосвязь процессов, происходящих в живой и неживой природе. Причины исчезновения многих видов животных и растений. Виды, находящиеся на грани исчезновения. Проявление современным человечеством заботы о живом мире. Заповедники, Красная книга. Мероприятия по восстановлению численности редких видов и природных сообществ</w:t>
      </w:r>
      <w:r>
        <w:rPr>
          <w:color w:val="000000"/>
        </w:rPr>
        <w:t>.</w:t>
      </w:r>
    </w:p>
    <w:p w:rsidR="001E2A11" w:rsidRPr="002868BC" w:rsidRDefault="001E2A11" w:rsidP="00117948">
      <w:pPr>
        <w:spacing w:before="100" w:beforeAutospacing="1" w:after="100" w:afterAutospacing="1"/>
        <w:contextualSpacing/>
        <w:rPr>
          <w:color w:val="000000"/>
        </w:rPr>
      </w:pPr>
      <w:r w:rsidRPr="002868BC">
        <w:rPr>
          <w:color w:val="000000"/>
        </w:rPr>
        <w:t>Ценность разнообразия живого мира. Обязанности человека перед природой. Примеры участия школьников в деле охраны природы. Результаты бережного отношения к природе. Примеры увеличения численности отдельных видов. Расселение редких видов на новых территориях.</w:t>
      </w:r>
    </w:p>
    <w:p w:rsidR="001E2A11" w:rsidRPr="00F0331B" w:rsidRDefault="001E2A11" w:rsidP="00117948">
      <w:pPr>
        <w:spacing w:before="100" w:beforeAutospacing="1" w:after="100" w:afterAutospacing="1"/>
        <w:contextualSpacing/>
        <w:jc w:val="center"/>
        <w:rPr>
          <w:rFonts w:ascii="Tahoma" w:hAnsi="Tahoma" w:cs="Tahoma"/>
          <w:color w:val="000000"/>
        </w:rPr>
      </w:pPr>
      <w:r>
        <w:rPr>
          <w:color w:val="000000"/>
        </w:rPr>
        <w:t>Практическая часть программы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 xml:space="preserve"> «Изучение устройства увеличительных приборов»</w:t>
      </w:r>
      <w:r w:rsidRPr="006C6185">
        <w:rPr>
          <w:i/>
          <w:iCs/>
          <w:color w:val="FF0000"/>
        </w:rPr>
        <w:t xml:space="preserve"> 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«Знакомство с клетками растений»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 xml:space="preserve">«Знакомство с </w:t>
      </w:r>
      <w:r>
        <w:rPr>
          <w:rFonts w:eastAsia="Calibri"/>
          <w:i/>
        </w:rPr>
        <w:t>растительными и животными тканями</w:t>
      </w:r>
      <w:r w:rsidRPr="00543E57">
        <w:rPr>
          <w:rFonts w:eastAsia="Calibri"/>
          <w:i/>
        </w:rPr>
        <w:t>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</w:t>
      </w:r>
      <w:r>
        <w:rPr>
          <w:rFonts w:eastAsia="Calibri"/>
          <w:i/>
        </w:rPr>
        <w:t>Обнаружение органических и неорганических веществ в клетке</w:t>
      </w:r>
      <w:r w:rsidRPr="00543E57">
        <w:rPr>
          <w:rFonts w:eastAsia="Calibri"/>
          <w:i/>
        </w:rPr>
        <w:t>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</w:t>
      </w:r>
      <w:r>
        <w:rPr>
          <w:rFonts w:eastAsia="Calibri"/>
          <w:i/>
        </w:rPr>
        <w:t>Наблюдение деления клетки под микроскопом</w:t>
      </w:r>
      <w:r w:rsidRPr="00543E57">
        <w:rPr>
          <w:rFonts w:eastAsia="Calibri"/>
          <w:i/>
        </w:rPr>
        <w:t>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</w:t>
      </w:r>
      <w:r>
        <w:rPr>
          <w:rFonts w:eastAsia="Calibri"/>
          <w:i/>
        </w:rPr>
        <w:t>Изучение клетки бактерии</w:t>
      </w:r>
      <w:r w:rsidRPr="00543E57">
        <w:rPr>
          <w:rFonts w:eastAsia="Calibri"/>
          <w:i/>
        </w:rPr>
        <w:t>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«Знакомство с внешним строением побегов растения»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«Наблюдение за передвижением животных»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</w:t>
      </w:r>
      <w:r>
        <w:rPr>
          <w:rFonts w:eastAsia="Calibri"/>
          <w:i/>
        </w:rPr>
        <w:t>Изучение плесневых грибов</w:t>
      </w:r>
      <w:r w:rsidRPr="00543E57">
        <w:rPr>
          <w:rFonts w:eastAsia="Calibri"/>
          <w:i/>
        </w:rPr>
        <w:t>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543E57">
        <w:rPr>
          <w:rFonts w:eastAsia="Calibri"/>
          <w:i/>
        </w:rPr>
        <w:t>«</w:t>
      </w:r>
      <w:r>
        <w:rPr>
          <w:rFonts w:eastAsia="Calibri"/>
          <w:i/>
        </w:rPr>
        <w:t>Изучение приспособленности организмов к среде обитания</w:t>
      </w:r>
      <w:r w:rsidRPr="00543E57">
        <w:rPr>
          <w:rFonts w:eastAsia="Calibri"/>
          <w:i/>
        </w:rPr>
        <w:t>»</w:t>
      </w:r>
    </w:p>
    <w:p w:rsidR="001E2A11" w:rsidRPr="0070074F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9A078F">
        <w:rPr>
          <w:rFonts w:eastAsia="Calibri"/>
          <w:i/>
        </w:rPr>
        <w:t>«Изучение природных сообществ своей местности»</w:t>
      </w:r>
    </w:p>
    <w:p w:rsidR="001E2A11" w:rsidRPr="00F0331B" w:rsidRDefault="001E2A11" w:rsidP="00117948">
      <w:pPr>
        <w:numPr>
          <w:ilvl w:val="0"/>
          <w:numId w:val="4"/>
        </w:numPr>
        <w:spacing w:before="100" w:beforeAutospacing="1" w:after="100" w:afterAutospacing="1"/>
        <w:contextualSpacing/>
        <w:rPr>
          <w:rFonts w:ascii="Tahoma" w:hAnsi="Tahoma" w:cs="Tahoma"/>
          <w:color w:val="000000"/>
        </w:rPr>
      </w:pPr>
      <w:r w:rsidRPr="009A078F">
        <w:rPr>
          <w:rFonts w:eastAsia="Calibri"/>
          <w:i/>
        </w:rPr>
        <w:t>«Весенние явления в природе»</w:t>
      </w:r>
    </w:p>
    <w:p w:rsidR="00117948" w:rsidRDefault="00117948" w:rsidP="00117948">
      <w:pPr>
        <w:spacing w:line="259" w:lineRule="auto"/>
        <w:ind w:left="360" w:right="63"/>
        <w:jc w:val="center"/>
      </w:pPr>
      <w:r w:rsidRPr="00117948">
        <w:rPr>
          <w:b/>
        </w:rPr>
        <w:lastRenderedPageBreak/>
        <w:t>Календарно-тематическое планирование</w:t>
      </w:r>
    </w:p>
    <w:tbl>
      <w:tblPr>
        <w:tblStyle w:val="a3"/>
        <w:tblW w:w="10632" w:type="dxa"/>
        <w:tblInd w:w="-856" w:type="dxa"/>
        <w:tblLook w:val="04A0" w:firstRow="1" w:lastRow="0" w:firstColumn="1" w:lastColumn="0" w:noHBand="0" w:noVBand="1"/>
      </w:tblPr>
      <w:tblGrid>
        <w:gridCol w:w="709"/>
        <w:gridCol w:w="993"/>
        <w:gridCol w:w="8930"/>
      </w:tblGrid>
      <w:tr w:rsidR="00117948" w:rsidTr="0077520D">
        <w:tc>
          <w:tcPr>
            <w:tcW w:w="709" w:type="dxa"/>
          </w:tcPr>
          <w:p w:rsidR="00117948" w:rsidRPr="00517238" w:rsidRDefault="00117948" w:rsidP="0077520D">
            <w:pPr>
              <w:spacing w:after="16"/>
              <w:ind w:left="103"/>
              <w:contextualSpacing/>
              <w:jc w:val="both"/>
            </w:pPr>
            <w:r w:rsidRPr="00517238">
              <w:t>№</w:t>
            </w:r>
          </w:p>
          <w:p w:rsidR="00117948" w:rsidRPr="00517238" w:rsidRDefault="00117948" w:rsidP="0077520D">
            <w:pPr>
              <w:ind w:right="2"/>
              <w:contextualSpacing/>
            </w:pPr>
            <w:r w:rsidRPr="00517238">
              <w:t>п/п</w:t>
            </w:r>
          </w:p>
        </w:tc>
        <w:tc>
          <w:tcPr>
            <w:tcW w:w="993" w:type="dxa"/>
          </w:tcPr>
          <w:p w:rsidR="00117948" w:rsidRPr="00517238" w:rsidRDefault="00117948" w:rsidP="0077520D">
            <w:pPr>
              <w:ind w:right="2"/>
              <w:contextualSpacing/>
              <w:jc w:val="center"/>
            </w:pPr>
            <w:r w:rsidRPr="00517238">
              <w:t>дата</w:t>
            </w:r>
          </w:p>
        </w:tc>
        <w:tc>
          <w:tcPr>
            <w:tcW w:w="8930" w:type="dxa"/>
          </w:tcPr>
          <w:p w:rsidR="00117948" w:rsidRPr="00517238" w:rsidRDefault="00117948" w:rsidP="0077520D">
            <w:pPr>
              <w:ind w:right="2"/>
              <w:contextualSpacing/>
              <w:jc w:val="center"/>
            </w:pPr>
            <w:r w:rsidRPr="00517238">
              <w:t>тема</w:t>
            </w:r>
          </w:p>
        </w:tc>
      </w:tr>
      <w:tr w:rsidR="001F440D" w:rsidTr="0077520D">
        <w:tc>
          <w:tcPr>
            <w:tcW w:w="10632" w:type="dxa"/>
            <w:gridSpan w:val="3"/>
          </w:tcPr>
          <w:p w:rsidR="001F440D" w:rsidRPr="00543E57" w:rsidRDefault="001F440D" w:rsidP="001F440D">
            <w:pPr>
              <w:contextualSpacing/>
              <w:jc w:val="center"/>
              <w:rPr>
                <w:rFonts w:eastAsia="Calibri"/>
                <w:b/>
                <w:i/>
              </w:rPr>
            </w:pPr>
            <w:r w:rsidRPr="00543E57">
              <w:rPr>
                <w:rFonts w:eastAsia="Calibri"/>
                <w:b/>
                <w:i/>
              </w:rPr>
              <w:t>Биология—наука о живом мире (9 ч)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 w:rsidRPr="00517238">
              <w:t>1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 xml:space="preserve">Биология – наука о живой природе. 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Свойства живого.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3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Методы изучения природы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4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Увеличительные приборы.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>Лабораторная работа № 1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>«Изучение устройства увеличительных приборов»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5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Строение клетки.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>Лабораторная работа № 2</w:t>
            </w:r>
          </w:p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«Знакомство с клетками растений»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6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Ткани.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3</w:t>
            </w:r>
          </w:p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 xml:space="preserve">«Знакомство с </w:t>
            </w:r>
            <w:r>
              <w:rPr>
                <w:rFonts w:eastAsia="Calibri"/>
                <w:i/>
              </w:rPr>
              <w:t>растительными и животными тканями</w:t>
            </w:r>
            <w:r w:rsidRPr="00543E57">
              <w:rPr>
                <w:rFonts w:eastAsia="Calibri"/>
                <w:i/>
              </w:rPr>
              <w:t>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7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Химический состав клетки.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4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</w:t>
            </w:r>
            <w:r>
              <w:rPr>
                <w:rFonts w:eastAsia="Calibri"/>
                <w:i/>
              </w:rPr>
              <w:t>Обнаружение органических и неорганических веществ в клетке</w:t>
            </w:r>
            <w:r w:rsidRPr="00543E57">
              <w:rPr>
                <w:rFonts w:eastAsia="Calibri"/>
                <w:i/>
              </w:rPr>
              <w:t>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8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Процессы жизнедеятельности клетки.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5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</w:t>
            </w:r>
            <w:r>
              <w:rPr>
                <w:rFonts w:eastAsia="Calibri"/>
                <w:i/>
              </w:rPr>
              <w:t>Наблюдение деления клетки под микроскопом</w:t>
            </w:r>
            <w:r w:rsidRPr="00543E57">
              <w:rPr>
                <w:rFonts w:eastAsia="Calibri"/>
                <w:i/>
              </w:rPr>
              <w:t>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9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Великие естествоиспытатели. Подведем итоги.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17238" w:rsidRDefault="001F440D" w:rsidP="001F440D">
            <w:pPr>
              <w:ind w:right="2"/>
              <w:contextualSpacing/>
            </w:pPr>
            <w:r w:rsidRPr="00543E57">
              <w:rPr>
                <w:rFonts w:eastAsia="Calibri"/>
                <w:b/>
                <w:i/>
              </w:rPr>
              <w:t>Многообразие живых организмов (11 часов)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10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Царства живой природы.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11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Бактерии: строение и жизнедеятельность.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6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</w:t>
            </w:r>
            <w:r>
              <w:rPr>
                <w:rFonts w:eastAsia="Calibri"/>
                <w:i/>
              </w:rPr>
              <w:t>Изучение клетки бактерии</w:t>
            </w:r>
            <w:r w:rsidRPr="00543E57">
              <w:rPr>
                <w:rFonts w:eastAsia="Calibri"/>
                <w:i/>
              </w:rPr>
              <w:t>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12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Значение бактерий в природе и для человека.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13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Растения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14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7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«Знакомство с внешним строением побегов растения»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15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Животные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16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8</w:t>
            </w:r>
          </w:p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«Наблюдение за передвижением животных»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17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Грибы.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9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</w:t>
            </w:r>
            <w:r>
              <w:rPr>
                <w:rFonts w:eastAsia="Calibri"/>
                <w:i/>
              </w:rPr>
              <w:t>Изучение плесневых грибов</w:t>
            </w:r>
            <w:r w:rsidRPr="00543E57">
              <w:rPr>
                <w:rFonts w:eastAsia="Calibri"/>
                <w:i/>
              </w:rPr>
              <w:t>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18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Многообразие и значение грибов.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19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</w:rPr>
            </w:pPr>
            <w:r w:rsidRPr="00543E57">
              <w:rPr>
                <w:rFonts w:eastAsia="Calibri"/>
              </w:rPr>
              <w:t>Лишайники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20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Значение живых организмов в природе и жизни человека.</w:t>
            </w:r>
          </w:p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Подведем итоги.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ind w:right="2"/>
              <w:contextualSpacing/>
              <w:rPr>
                <w:rFonts w:eastAsia="Calibri"/>
                <w:b/>
                <w:i/>
              </w:rPr>
            </w:pPr>
            <w:r w:rsidRPr="00543E57">
              <w:rPr>
                <w:rFonts w:eastAsia="Calibri"/>
                <w:b/>
                <w:i/>
              </w:rPr>
              <w:t>Жизнь организмов на планете Земля (8 часов)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21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Среды жизни планеты Земля.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22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Экологические факторы среды.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23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Приспособления организмов к жизни в природе.</w:t>
            </w:r>
          </w:p>
          <w:p w:rsidR="001F440D" w:rsidRPr="00543E57" w:rsidRDefault="001F440D" w:rsidP="001F440D">
            <w:pPr>
              <w:contextualSpacing/>
              <w:jc w:val="both"/>
              <w:rPr>
                <w:rFonts w:eastAsia="Calibri"/>
                <w:i/>
              </w:rPr>
            </w:pPr>
            <w:r w:rsidRPr="00543E57">
              <w:rPr>
                <w:rFonts w:eastAsia="Calibri"/>
                <w:i/>
              </w:rPr>
              <w:t xml:space="preserve">Лабораторная работа № </w:t>
            </w:r>
            <w:r>
              <w:rPr>
                <w:rFonts w:eastAsia="Calibri"/>
                <w:i/>
              </w:rPr>
              <w:t>10</w:t>
            </w:r>
          </w:p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  <w:i/>
              </w:rPr>
              <w:t>«</w:t>
            </w:r>
            <w:r>
              <w:rPr>
                <w:rFonts w:eastAsia="Calibri"/>
                <w:i/>
              </w:rPr>
              <w:t>Изучение приспособленности организмов к среде обитания</w:t>
            </w:r>
            <w:r w:rsidRPr="00543E57">
              <w:rPr>
                <w:rFonts w:eastAsia="Calibri"/>
                <w:i/>
              </w:rPr>
              <w:t>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24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Природные сообщества.</w:t>
            </w:r>
          </w:p>
          <w:p w:rsidR="001F440D" w:rsidRPr="009A078F" w:rsidRDefault="001F440D" w:rsidP="001F440D">
            <w:pPr>
              <w:contextualSpacing/>
              <w:rPr>
                <w:rFonts w:eastAsia="Calibri"/>
                <w:i/>
              </w:rPr>
            </w:pPr>
            <w:r w:rsidRPr="009A078F">
              <w:rPr>
                <w:rFonts w:eastAsia="Calibri"/>
                <w:i/>
              </w:rPr>
              <w:t>Практическая работа «Изучение природных сообществ своей местности»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25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Природные зоны России.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lastRenderedPageBreak/>
              <w:t>26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Жизнь организмов на разных материках.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27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Жизнь организмов в морях и океанах.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28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Обобщение и систематизация знаний по теме «Жизнь организмов на планете Земля»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ind w:right="2"/>
              <w:contextualSpacing/>
              <w:rPr>
                <w:rFonts w:eastAsia="Calibri"/>
                <w:b/>
                <w:i/>
              </w:rPr>
            </w:pPr>
            <w:r w:rsidRPr="00543E57">
              <w:rPr>
                <w:rFonts w:eastAsia="Calibri"/>
                <w:b/>
                <w:i/>
              </w:rPr>
              <w:t>Человек на планете Земля (6 часов)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29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Как появился человек на Земле.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30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Как человек изменял природу.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31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Важность охраны живого мира планеты.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32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 w:rsidRPr="00543E57">
              <w:rPr>
                <w:rFonts w:eastAsia="Calibri"/>
              </w:rPr>
              <w:t>Сохраним богатство живого мира.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33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9A078F" w:rsidRDefault="001F440D" w:rsidP="001F440D">
            <w:pPr>
              <w:contextualSpacing/>
              <w:rPr>
                <w:rFonts w:eastAsia="Calibri"/>
                <w:i/>
              </w:rPr>
            </w:pPr>
            <w:r w:rsidRPr="009A078F">
              <w:rPr>
                <w:rFonts w:eastAsia="Calibri"/>
                <w:i/>
              </w:rPr>
              <w:t>Экскурсия «Весенние явления в природе»</w:t>
            </w:r>
          </w:p>
        </w:tc>
      </w:tr>
      <w:tr w:rsidR="001F440D" w:rsidTr="0077520D">
        <w:tc>
          <w:tcPr>
            <w:tcW w:w="709" w:type="dxa"/>
          </w:tcPr>
          <w:p w:rsidR="001F440D" w:rsidRPr="00517238" w:rsidRDefault="001F440D" w:rsidP="001F440D">
            <w:pPr>
              <w:spacing w:after="16"/>
              <w:ind w:left="103"/>
              <w:contextualSpacing/>
              <w:jc w:val="both"/>
            </w:pPr>
            <w:r>
              <w:t>34</w:t>
            </w:r>
          </w:p>
        </w:tc>
        <w:tc>
          <w:tcPr>
            <w:tcW w:w="993" w:type="dxa"/>
          </w:tcPr>
          <w:p w:rsidR="001F440D" w:rsidRPr="00517238" w:rsidRDefault="001F440D" w:rsidP="001F440D">
            <w:pPr>
              <w:ind w:right="2"/>
              <w:contextualSpacing/>
              <w:jc w:val="center"/>
            </w:pPr>
          </w:p>
        </w:tc>
        <w:tc>
          <w:tcPr>
            <w:tcW w:w="8930" w:type="dxa"/>
          </w:tcPr>
          <w:p w:rsidR="001F440D" w:rsidRPr="00543E57" w:rsidRDefault="001F440D" w:rsidP="001F440D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Промежуточная аттестация.</w:t>
            </w:r>
          </w:p>
        </w:tc>
      </w:tr>
    </w:tbl>
    <w:p w:rsidR="00AF7DE3" w:rsidRDefault="003B1993">
      <w:bookmarkStart w:id="1" w:name="_GoBack"/>
      <w:bookmarkEnd w:id="1"/>
    </w:p>
    <w:sectPr w:rsidR="00AF7D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93F28"/>
    <w:multiLevelType w:val="multilevel"/>
    <w:tmpl w:val="55921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E51E26"/>
    <w:multiLevelType w:val="hybridMultilevel"/>
    <w:tmpl w:val="064CD850"/>
    <w:lvl w:ilvl="0" w:tplc="19A2B0E6">
      <w:start w:val="1"/>
      <w:numFmt w:val="decimal"/>
      <w:lvlText w:val="%1."/>
      <w:lvlJc w:val="left"/>
      <w:pPr>
        <w:ind w:left="1440" w:hanging="720"/>
      </w:pPr>
      <w:rPr>
        <w:rFonts w:ascii="Times New Roman" w:eastAsia="Calibri" w:hAnsi="Times New Roman" w:cs="Times New Roman" w:hint="default"/>
        <w:i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E11C0E"/>
    <w:multiLevelType w:val="multilevel"/>
    <w:tmpl w:val="12AC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7A6C96"/>
    <w:multiLevelType w:val="hybridMultilevel"/>
    <w:tmpl w:val="00E256D2"/>
    <w:lvl w:ilvl="0" w:tplc="F7ECC808">
      <w:start w:val="1"/>
      <w:numFmt w:val="decimal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B8757A"/>
    <w:multiLevelType w:val="hybridMultilevel"/>
    <w:tmpl w:val="26F281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A11"/>
    <w:rsid w:val="00117948"/>
    <w:rsid w:val="001E2A11"/>
    <w:rsid w:val="001F440D"/>
    <w:rsid w:val="00245C71"/>
    <w:rsid w:val="003B1993"/>
    <w:rsid w:val="00C01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374B0"/>
  <w15:chartTrackingRefBased/>
  <w15:docId w15:val="{C9B43746-F434-4091-8520-7F37BD76F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2A11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2A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1E2A1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Normal (Web)"/>
    <w:basedOn w:val="a"/>
    <w:uiPriority w:val="99"/>
    <w:rsid w:val="001E2A11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1E2A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3098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Кабинет 10</cp:lastModifiedBy>
  <cp:revision>2</cp:revision>
  <dcterms:created xsi:type="dcterms:W3CDTF">2020-11-10T09:11:00Z</dcterms:created>
  <dcterms:modified xsi:type="dcterms:W3CDTF">2020-11-10T09:11:00Z</dcterms:modified>
</cp:coreProperties>
</file>